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C1" w:rsidRPr="006A7E11" w:rsidRDefault="00AE7AC1" w:rsidP="00AE7A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E11">
        <w:rPr>
          <w:rFonts w:ascii="Times New Roman" w:hAnsi="Times New Roman" w:cs="Times New Roman"/>
          <w:b/>
          <w:sz w:val="24"/>
          <w:szCs w:val="24"/>
        </w:rPr>
        <w:t>Kommunernas förtroendevalda</w:t>
      </w:r>
      <w:r w:rsidR="00CC4C31">
        <w:rPr>
          <w:rFonts w:ascii="Times New Roman" w:hAnsi="Times New Roman" w:cs="Times New Roman"/>
          <w:b/>
          <w:sz w:val="24"/>
          <w:szCs w:val="24"/>
        </w:rPr>
        <w:t>,</w:t>
      </w:r>
      <w:r w:rsidRPr="006A7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1ED" w:rsidRPr="006A7E11">
        <w:rPr>
          <w:rFonts w:ascii="Times New Roman" w:hAnsi="Times New Roman" w:cs="Times New Roman"/>
          <w:b/>
          <w:sz w:val="24"/>
          <w:szCs w:val="24"/>
        </w:rPr>
        <w:t>beskrivning av statistiken</w:t>
      </w:r>
    </w:p>
    <w:p w:rsidR="00AE7AC1" w:rsidRPr="001405BC" w:rsidRDefault="00AE7AC1" w:rsidP="00AE7A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405BC">
        <w:rPr>
          <w:rFonts w:ascii="Times New Roman" w:hAnsi="Times New Roman" w:cs="Times New Roman"/>
          <w:sz w:val="20"/>
          <w:szCs w:val="20"/>
        </w:rPr>
        <w:t xml:space="preserve">Uppgifter om de förtroendevalda </w:t>
      </w:r>
      <w:r w:rsidR="008970D3" w:rsidRPr="001405BC">
        <w:rPr>
          <w:rFonts w:ascii="Times New Roman" w:hAnsi="Times New Roman" w:cs="Times New Roman"/>
          <w:sz w:val="20"/>
          <w:szCs w:val="20"/>
        </w:rPr>
        <w:t xml:space="preserve">i kommunerna </w:t>
      </w:r>
      <w:r w:rsidRPr="001405BC">
        <w:rPr>
          <w:rFonts w:ascii="Times New Roman" w:hAnsi="Times New Roman" w:cs="Times New Roman"/>
          <w:sz w:val="20"/>
          <w:szCs w:val="20"/>
        </w:rPr>
        <w:t>samlades in gemensamt av Ålands kommunförbund och ÅSUB i början av 201</w:t>
      </w:r>
      <w:r w:rsidR="00166915" w:rsidRPr="001405BC">
        <w:rPr>
          <w:rFonts w:ascii="Times New Roman" w:hAnsi="Times New Roman" w:cs="Times New Roman"/>
          <w:sz w:val="20"/>
          <w:szCs w:val="20"/>
        </w:rPr>
        <w:t>6</w:t>
      </w:r>
      <w:r w:rsidRPr="001405BC">
        <w:rPr>
          <w:rFonts w:ascii="Times New Roman" w:hAnsi="Times New Roman" w:cs="Times New Roman"/>
          <w:sz w:val="20"/>
          <w:szCs w:val="20"/>
        </w:rPr>
        <w:t>. De fullmäktigeförsamlingar som utsågs i kommunalvalet i oktober 201</w:t>
      </w:r>
      <w:r w:rsidR="00166915" w:rsidRPr="001405BC">
        <w:rPr>
          <w:rFonts w:ascii="Times New Roman" w:hAnsi="Times New Roman" w:cs="Times New Roman"/>
          <w:sz w:val="20"/>
          <w:szCs w:val="20"/>
        </w:rPr>
        <w:t>5</w:t>
      </w:r>
      <w:r w:rsidRPr="001405BC">
        <w:rPr>
          <w:rFonts w:ascii="Times New Roman" w:hAnsi="Times New Roman" w:cs="Times New Roman"/>
          <w:sz w:val="20"/>
          <w:szCs w:val="20"/>
        </w:rPr>
        <w:t xml:space="preserve"> tillträdde i januari 201</w:t>
      </w:r>
      <w:r w:rsidR="00166915" w:rsidRPr="001405BC">
        <w:rPr>
          <w:rFonts w:ascii="Times New Roman" w:hAnsi="Times New Roman" w:cs="Times New Roman"/>
          <w:sz w:val="20"/>
          <w:szCs w:val="20"/>
        </w:rPr>
        <w:t>6</w:t>
      </w:r>
      <w:r w:rsidRPr="001405BC">
        <w:rPr>
          <w:rFonts w:ascii="Times New Roman" w:hAnsi="Times New Roman" w:cs="Times New Roman"/>
          <w:sz w:val="20"/>
          <w:szCs w:val="20"/>
        </w:rPr>
        <w:t>, och därefter utsåg kommunerna förtroendevalda till olika organ och poster. Statistiken avspeglar läget efter att dessa val hade förrättats</w:t>
      </w:r>
      <w:r w:rsidR="008970D3" w:rsidRPr="001405BC">
        <w:rPr>
          <w:rFonts w:ascii="Times New Roman" w:hAnsi="Times New Roman" w:cs="Times New Roman"/>
          <w:sz w:val="20"/>
          <w:szCs w:val="20"/>
        </w:rPr>
        <w:t xml:space="preserve"> och baseras på uppgifter som kommunkanslierna har lämnat in.</w:t>
      </w:r>
      <w:r w:rsidR="00203925" w:rsidRPr="001405BC">
        <w:rPr>
          <w:rFonts w:ascii="Times New Roman" w:hAnsi="Times New Roman" w:cs="Times New Roman"/>
          <w:sz w:val="20"/>
          <w:szCs w:val="20"/>
        </w:rPr>
        <w:t xml:space="preserve"> </w:t>
      </w:r>
      <w:r w:rsidR="00CC4C31" w:rsidRPr="001405BC">
        <w:rPr>
          <w:rFonts w:ascii="Times New Roman" w:hAnsi="Times New Roman" w:cs="Times New Roman"/>
          <w:sz w:val="20"/>
          <w:szCs w:val="20"/>
        </w:rPr>
        <w:t>Statistik för 2012 gjordes på motsvarande sätt.</w:t>
      </w:r>
      <w:r w:rsidR="004E4481" w:rsidRPr="001405BC">
        <w:rPr>
          <w:rFonts w:ascii="Times New Roman" w:hAnsi="Times New Roman" w:cs="Times New Roman"/>
          <w:sz w:val="20"/>
          <w:szCs w:val="20"/>
        </w:rPr>
        <w:t xml:space="preserve"> </w:t>
      </w:r>
      <w:r w:rsidR="00FF3CCA" w:rsidRPr="001405BC">
        <w:rPr>
          <w:rFonts w:ascii="Times New Roman" w:hAnsi="Times New Roman" w:cs="Times New Roman"/>
          <w:sz w:val="20"/>
          <w:szCs w:val="20"/>
        </w:rPr>
        <w:t xml:space="preserve">Syftet med statistiken är att ge en samlad bild av hur kommunernas förtroendevalda i olika organ fördelar sig på kön, ålder, parti och poster. </w:t>
      </w:r>
    </w:p>
    <w:p w:rsidR="004E4481" w:rsidRPr="001405BC" w:rsidRDefault="00DD7CFF" w:rsidP="00AE7A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405BC">
        <w:rPr>
          <w:rFonts w:ascii="Times New Roman" w:hAnsi="Times New Roman" w:cs="Times New Roman"/>
          <w:sz w:val="20"/>
          <w:szCs w:val="20"/>
        </w:rPr>
        <w:t xml:space="preserve">Statistiken omfattar </w:t>
      </w:r>
      <w:r w:rsidR="00C77972" w:rsidRPr="001405BC">
        <w:rPr>
          <w:rFonts w:ascii="Times New Roman" w:hAnsi="Times New Roman" w:cs="Times New Roman"/>
          <w:sz w:val="20"/>
          <w:szCs w:val="20"/>
        </w:rPr>
        <w:t xml:space="preserve">ordinarie ledamöter i </w:t>
      </w:r>
      <w:r w:rsidR="00E2360B" w:rsidRPr="001405BC">
        <w:rPr>
          <w:rFonts w:ascii="Times New Roman" w:hAnsi="Times New Roman" w:cs="Times New Roman"/>
          <w:sz w:val="20"/>
          <w:szCs w:val="20"/>
        </w:rPr>
        <w:t xml:space="preserve">kommunfullmäktigeförsamlingarna, </w:t>
      </w:r>
      <w:r w:rsidRPr="001405BC">
        <w:rPr>
          <w:rFonts w:ascii="Times New Roman" w:hAnsi="Times New Roman" w:cs="Times New Roman"/>
          <w:sz w:val="20"/>
          <w:szCs w:val="20"/>
        </w:rPr>
        <w:t xml:space="preserve">kommunstyrelserna, </w:t>
      </w:r>
      <w:r w:rsidR="008863CF" w:rsidRPr="001405BC">
        <w:rPr>
          <w:rFonts w:ascii="Times New Roman" w:hAnsi="Times New Roman" w:cs="Times New Roman"/>
          <w:sz w:val="20"/>
          <w:szCs w:val="20"/>
        </w:rPr>
        <w:t>fack</w:t>
      </w:r>
      <w:r w:rsidRPr="001405BC">
        <w:rPr>
          <w:rFonts w:ascii="Times New Roman" w:hAnsi="Times New Roman" w:cs="Times New Roman"/>
          <w:sz w:val="20"/>
          <w:szCs w:val="20"/>
        </w:rPr>
        <w:t>nämnderna samt representanter i kommunalförbunden</w:t>
      </w:r>
      <w:r w:rsidR="00E2360B" w:rsidRPr="001405BC">
        <w:rPr>
          <w:rFonts w:ascii="Times New Roman" w:hAnsi="Times New Roman" w:cs="Times New Roman"/>
          <w:sz w:val="20"/>
          <w:szCs w:val="20"/>
        </w:rPr>
        <w:t xml:space="preserve">. </w:t>
      </w:r>
      <w:r w:rsidR="00C77972" w:rsidRPr="001405BC">
        <w:rPr>
          <w:rFonts w:ascii="Times New Roman" w:hAnsi="Times New Roman" w:cs="Times New Roman"/>
          <w:sz w:val="20"/>
          <w:szCs w:val="20"/>
        </w:rPr>
        <w:t xml:space="preserve">Ersättarna ingår inte. </w:t>
      </w:r>
      <w:r w:rsidR="00E2360B" w:rsidRPr="001405BC">
        <w:rPr>
          <w:rFonts w:ascii="Times New Roman" w:hAnsi="Times New Roman" w:cs="Times New Roman"/>
          <w:sz w:val="20"/>
          <w:szCs w:val="20"/>
        </w:rPr>
        <w:t xml:space="preserve">Dessa </w:t>
      </w:r>
      <w:r w:rsidRPr="001405BC">
        <w:rPr>
          <w:rFonts w:ascii="Times New Roman" w:hAnsi="Times New Roman" w:cs="Times New Roman"/>
          <w:sz w:val="20"/>
          <w:szCs w:val="20"/>
        </w:rPr>
        <w:t xml:space="preserve">uppgifter finns från alla kommuner. </w:t>
      </w:r>
      <w:r w:rsidR="00FF3CCA" w:rsidRPr="001405BC">
        <w:rPr>
          <w:rFonts w:ascii="Times New Roman" w:hAnsi="Times New Roman" w:cs="Times New Roman"/>
          <w:sz w:val="20"/>
          <w:szCs w:val="20"/>
        </w:rPr>
        <w:t>Mandatperioden för organen är fyra år, 201</w:t>
      </w:r>
      <w:r w:rsidR="00166915" w:rsidRPr="001405BC">
        <w:rPr>
          <w:rFonts w:ascii="Times New Roman" w:hAnsi="Times New Roman" w:cs="Times New Roman"/>
          <w:sz w:val="20"/>
          <w:szCs w:val="20"/>
        </w:rPr>
        <w:t>6</w:t>
      </w:r>
      <w:r w:rsidR="00FF3CCA" w:rsidRPr="001405BC">
        <w:rPr>
          <w:rFonts w:ascii="Times New Roman" w:hAnsi="Times New Roman" w:cs="Times New Roman"/>
          <w:sz w:val="20"/>
          <w:szCs w:val="20"/>
        </w:rPr>
        <w:t>–201</w:t>
      </w:r>
      <w:r w:rsidR="00166915" w:rsidRPr="001405BC">
        <w:rPr>
          <w:rFonts w:ascii="Times New Roman" w:hAnsi="Times New Roman" w:cs="Times New Roman"/>
          <w:sz w:val="20"/>
          <w:szCs w:val="20"/>
        </w:rPr>
        <w:t>9</w:t>
      </w:r>
      <w:r w:rsidR="00FF3CCA" w:rsidRPr="001405BC">
        <w:rPr>
          <w:rFonts w:ascii="Times New Roman" w:hAnsi="Times New Roman" w:cs="Times New Roman"/>
          <w:sz w:val="20"/>
          <w:szCs w:val="20"/>
        </w:rPr>
        <w:t>, utom för kommunstyrelserna som är tillsatta på två år, 201</w:t>
      </w:r>
      <w:r w:rsidR="00166915" w:rsidRPr="001405BC">
        <w:rPr>
          <w:rFonts w:ascii="Times New Roman" w:hAnsi="Times New Roman" w:cs="Times New Roman"/>
          <w:sz w:val="20"/>
          <w:szCs w:val="20"/>
        </w:rPr>
        <w:t>6</w:t>
      </w:r>
      <w:r w:rsidR="00FF3CCA" w:rsidRPr="001405BC">
        <w:rPr>
          <w:rFonts w:ascii="Times New Roman" w:hAnsi="Times New Roman" w:cs="Times New Roman"/>
          <w:sz w:val="20"/>
          <w:szCs w:val="20"/>
        </w:rPr>
        <w:t>–201</w:t>
      </w:r>
      <w:r w:rsidR="00166915" w:rsidRPr="001405BC">
        <w:rPr>
          <w:rFonts w:ascii="Times New Roman" w:hAnsi="Times New Roman" w:cs="Times New Roman"/>
          <w:sz w:val="20"/>
          <w:szCs w:val="20"/>
        </w:rPr>
        <w:t>7</w:t>
      </w:r>
      <w:r w:rsidR="00FF3CCA" w:rsidRPr="001405BC">
        <w:rPr>
          <w:rFonts w:ascii="Times New Roman" w:hAnsi="Times New Roman" w:cs="Times New Roman"/>
          <w:sz w:val="20"/>
          <w:szCs w:val="20"/>
        </w:rPr>
        <w:t xml:space="preserve">. </w:t>
      </w:r>
      <w:r w:rsidR="00E67A73" w:rsidRPr="001405BC">
        <w:rPr>
          <w:rFonts w:ascii="Times New Roman" w:hAnsi="Times New Roman" w:cs="Times New Roman"/>
          <w:sz w:val="20"/>
          <w:szCs w:val="20"/>
        </w:rPr>
        <w:t>Sammansättningen i fullmäktige och styrelser kan således komma att ändras 201</w:t>
      </w:r>
      <w:r w:rsidR="00166915" w:rsidRPr="001405BC">
        <w:rPr>
          <w:rFonts w:ascii="Times New Roman" w:hAnsi="Times New Roman" w:cs="Times New Roman"/>
          <w:sz w:val="20"/>
          <w:szCs w:val="20"/>
        </w:rPr>
        <w:t>8</w:t>
      </w:r>
      <w:r w:rsidR="00E67A73" w:rsidRPr="001405B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14952" w:rsidRPr="001405BC" w:rsidRDefault="00DD7CFF" w:rsidP="00AE7A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405BC">
        <w:rPr>
          <w:rFonts w:ascii="Times New Roman" w:hAnsi="Times New Roman" w:cs="Times New Roman"/>
          <w:sz w:val="20"/>
          <w:szCs w:val="20"/>
        </w:rPr>
        <w:t xml:space="preserve">Organ och poster som inte ingår i statistiken är central- och valnämnder, </w:t>
      </w:r>
      <w:r w:rsidR="00E2360B" w:rsidRPr="001405BC">
        <w:rPr>
          <w:rFonts w:ascii="Times New Roman" w:hAnsi="Times New Roman" w:cs="Times New Roman"/>
          <w:sz w:val="20"/>
          <w:szCs w:val="20"/>
        </w:rPr>
        <w:t>valbestyrelser, kommittéer, direktioner och referensgrupper samt revisorer,</w:t>
      </w:r>
      <w:r w:rsidR="001405BC">
        <w:rPr>
          <w:rFonts w:ascii="Times New Roman" w:hAnsi="Times New Roman" w:cs="Times New Roman"/>
          <w:sz w:val="20"/>
          <w:szCs w:val="20"/>
        </w:rPr>
        <w:t xml:space="preserve"> nämndemän,</w:t>
      </w:r>
      <w:r w:rsidRPr="001405BC">
        <w:rPr>
          <w:rFonts w:ascii="Times New Roman" w:hAnsi="Times New Roman" w:cs="Times New Roman"/>
          <w:sz w:val="20"/>
          <w:szCs w:val="20"/>
        </w:rPr>
        <w:t xml:space="preserve"> lantmäterigodemän</w:t>
      </w:r>
      <w:r w:rsidR="00E2360B" w:rsidRPr="001405BC">
        <w:rPr>
          <w:rFonts w:ascii="Times New Roman" w:hAnsi="Times New Roman" w:cs="Times New Roman"/>
          <w:sz w:val="20"/>
          <w:szCs w:val="20"/>
        </w:rPr>
        <w:t xml:space="preserve"> och</w:t>
      </w:r>
      <w:r w:rsidRPr="001405BC">
        <w:rPr>
          <w:rFonts w:ascii="Times New Roman" w:hAnsi="Times New Roman" w:cs="Times New Roman"/>
          <w:sz w:val="20"/>
          <w:szCs w:val="20"/>
        </w:rPr>
        <w:t xml:space="preserve"> representanter i bolag</w:t>
      </w:r>
      <w:r w:rsidR="00C4347B" w:rsidRPr="001405BC">
        <w:rPr>
          <w:rFonts w:ascii="Times New Roman" w:hAnsi="Times New Roman" w:cs="Times New Roman"/>
          <w:sz w:val="20"/>
          <w:szCs w:val="20"/>
        </w:rPr>
        <w:t xml:space="preserve"> och</w:t>
      </w:r>
      <w:r w:rsidR="0081769E" w:rsidRPr="001405BC">
        <w:rPr>
          <w:rFonts w:ascii="Times New Roman" w:hAnsi="Times New Roman" w:cs="Times New Roman"/>
          <w:sz w:val="20"/>
          <w:szCs w:val="20"/>
        </w:rPr>
        <w:t xml:space="preserve"> den</w:t>
      </w:r>
      <w:r w:rsidR="00C4347B" w:rsidRPr="001405BC">
        <w:rPr>
          <w:rFonts w:ascii="Times New Roman" w:hAnsi="Times New Roman" w:cs="Times New Roman"/>
          <w:sz w:val="20"/>
          <w:szCs w:val="20"/>
        </w:rPr>
        <w:t xml:space="preserve"> mellankommunal</w:t>
      </w:r>
      <w:r w:rsidR="0081769E" w:rsidRPr="001405BC">
        <w:rPr>
          <w:rFonts w:ascii="Times New Roman" w:hAnsi="Times New Roman" w:cs="Times New Roman"/>
          <w:sz w:val="20"/>
          <w:szCs w:val="20"/>
        </w:rPr>
        <w:t>a</w:t>
      </w:r>
      <w:r w:rsidR="00C4347B" w:rsidRPr="001405BC">
        <w:rPr>
          <w:rFonts w:ascii="Times New Roman" w:hAnsi="Times New Roman" w:cs="Times New Roman"/>
          <w:sz w:val="20"/>
          <w:szCs w:val="20"/>
        </w:rPr>
        <w:t xml:space="preserve"> ombudsstämma</w:t>
      </w:r>
      <w:r w:rsidR="0081769E" w:rsidRPr="001405BC">
        <w:rPr>
          <w:rFonts w:ascii="Times New Roman" w:hAnsi="Times New Roman" w:cs="Times New Roman"/>
          <w:sz w:val="20"/>
          <w:szCs w:val="20"/>
        </w:rPr>
        <w:t>n</w:t>
      </w:r>
      <w:r w:rsidR="00E2360B" w:rsidRPr="001405BC">
        <w:rPr>
          <w:rFonts w:ascii="Times New Roman" w:hAnsi="Times New Roman" w:cs="Times New Roman"/>
          <w:sz w:val="20"/>
          <w:szCs w:val="20"/>
        </w:rPr>
        <w:t xml:space="preserve">, </w:t>
      </w:r>
      <w:r w:rsidRPr="001405BC">
        <w:rPr>
          <w:rFonts w:ascii="Times New Roman" w:hAnsi="Times New Roman" w:cs="Times New Roman"/>
          <w:sz w:val="20"/>
          <w:szCs w:val="20"/>
        </w:rPr>
        <w:t xml:space="preserve">eftersom uppgifterna inte är kompletta. </w:t>
      </w:r>
      <w:r w:rsidR="00CC4C31" w:rsidRPr="001405BC">
        <w:rPr>
          <w:rFonts w:ascii="Times New Roman" w:hAnsi="Times New Roman" w:cs="Times New Roman"/>
          <w:sz w:val="20"/>
          <w:szCs w:val="20"/>
        </w:rPr>
        <w:t xml:space="preserve">Dessa poster uppgår uppskattningsvis till 500. För 2016 redovisas dock i texten vissa fakta om en del av dessa grupper, utgående från de tillgängliga uppgifterna.  </w:t>
      </w:r>
    </w:p>
    <w:p w:rsidR="008970D3" w:rsidRPr="001405BC" w:rsidRDefault="00914952" w:rsidP="00AE7A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405BC">
        <w:rPr>
          <w:rFonts w:ascii="Times New Roman" w:hAnsi="Times New Roman" w:cs="Times New Roman"/>
          <w:sz w:val="20"/>
          <w:szCs w:val="20"/>
        </w:rPr>
        <w:t>U</w:t>
      </w:r>
      <w:r w:rsidR="00C4347B" w:rsidRPr="001405BC">
        <w:rPr>
          <w:rFonts w:ascii="Times New Roman" w:hAnsi="Times New Roman" w:cs="Times New Roman"/>
          <w:sz w:val="20"/>
          <w:szCs w:val="20"/>
        </w:rPr>
        <w:t>ppgifterna om kommun</w:t>
      </w:r>
      <w:r w:rsidR="00D25E6A" w:rsidRPr="001405BC">
        <w:rPr>
          <w:rFonts w:ascii="Times New Roman" w:hAnsi="Times New Roman" w:cs="Times New Roman"/>
          <w:sz w:val="20"/>
          <w:szCs w:val="20"/>
        </w:rPr>
        <w:t xml:space="preserve">fullmäktige </w:t>
      </w:r>
      <w:r w:rsidR="00C4347B" w:rsidRPr="001405BC">
        <w:rPr>
          <w:rFonts w:ascii="Times New Roman" w:hAnsi="Times New Roman" w:cs="Times New Roman"/>
          <w:sz w:val="20"/>
          <w:szCs w:val="20"/>
        </w:rPr>
        <w:t>avviker från de som har publicerats i valstatistiken</w:t>
      </w:r>
      <w:r w:rsidR="0081769E" w:rsidRPr="001405BC">
        <w:rPr>
          <w:rFonts w:ascii="Times New Roman" w:hAnsi="Times New Roman" w:cs="Times New Roman"/>
          <w:sz w:val="20"/>
          <w:szCs w:val="20"/>
        </w:rPr>
        <w:t>. D</w:t>
      </w:r>
      <w:r w:rsidR="00C4347B" w:rsidRPr="001405BC">
        <w:rPr>
          <w:rFonts w:ascii="Times New Roman" w:hAnsi="Times New Roman" w:cs="Times New Roman"/>
          <w:sz w:val="20"/>
          <w:szCs w:val="20"/>
        </w:rPr>
        <w:t>enna visar fullmäktige</w:t>
      </w:r>
      <w:r w:rsidR="00711481" w:rsidRPr="001405BC">
        <w:rPr>
          <w:rFonts w:ascii="Times New Roman" w:hAnsi="Times New Roman" w:cs="Times New Roman"/>
          <w:sz w:val="20"/>
          <w:szCs w:val="20"/>
        </w:rPr>
        <w:t>ledamöterna enligt valresultatet</w:t>
      </w:r>
      <w:r w:rsidR="0081769E" w:rsidRPr="001405BC">
        <w:rPr>
          <w:rFonts w:ascii="Times New Roman" w:hAnsi="Times New Roman" w:cs="Times New Roman"/>
          <w:sz w:val="20"/>
          <w:szCs w:val="20"/>
        </w:rPr>
        <w:t>,</w:t>
      </w:r>
      <w:r w:rsidR="00C4347B" w:rsidRPr="001405BC">
        <w:rPr>
          <w:rFonts w:ascii="Times New Roman" w:hAnsi="Times New Roman" w:cs="Times New Roman"/>
          <w:sz w:val="20"/>
          <w:szCs w:val="20"/>
        </w:rPr>
        <w:t xml:space="preserve"> medan föreliggande statistik visar fullmäktigeförsamlingarnas sammansättning efter </w:t>
      </w:r>
      <w:r w:rsidR="00711481" w:rsidRPr="001405BC">
        <w:rPr>
          <w:rFonts w:ascii="Times New Roman" w:hAnsi="Times New Roman" w:cs="Times New Roman"/>
          <w:sz w:val="20"/>
          <w:szCs w:val="20"/>
        </w:rPr>
        <w:t>de förändringar som skedde i och med att vissa ledamöter valdes till uppdrag i kommunstyrelsen och därmed ersattes av suppleant i fullmäktige.</w:t>
      </w:r>
      <w:r w:rsidR="00D25E6A" w:rsidRPr="001405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4481" w:rsidRDefault="00A6302E" w:rsidP="002039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405BC">
        <w:rPr>
          <w:rFonts w:ascii="Times New Roman" w:hAnsi="Times New Roman" w:cs="Times New Roman"/>
          <w:sz w:val="20"/>
          <w:szCs w:val="20"/>
        </w:rPr>
        <w:t>Åldern redovisas enligt de förtroendevaldas ålder 31.12.201</w:t>
      </w:r>
      <w:r w:rsidR="00166915" w:rsidRPr="001405BC">
        <w:rPr>
          <w:rFonts w:ascii="Times New Roman" w:hAnsi="Times New Roman" w:cs="Times New Roman"/>
          <w:sz w:val="20"/>
          <w:szCs w:val="20"/>
        </w:rPr>
        <w:t>5</w:t>
      </w:r>
      <w:r w:rsidR="00CC4C31" w:rsidRPr="001405BC">
        <w:rPr>
          <w:rFonts w:ascii="Times New Roman" w:hAnsi="Times New Roman" w:cs="Times New Roman"/>
          <w:sz w:val="20"/>
          <w:szCs w:val="20"/>
        </w:rPr>
        <w:t xml:space="preserve"> (31.12</w:t>
      </w:r>
      <w:r w:rsidR="004E4481" w:rsidRPr="001405BC">
        <w:rPr>
          <w:rFonts w:ascii="Times New Roman" w:hAnsi="Times New Roman" w:cs="Times New Roman"/>
          <w:sz w:val="20"/>
          <w:szCs w:val="20"/>
        </w:rPr>
        <w:t>.</w:t>
      </w:r>
      <w:r w:rsidR="00CC4C31" w:rsidRPr="001405BC">
        <w:rPr>
          <w:rFonts w:ascii="Times New Roman" w:hAnsi="Times New Roman" w:cs="Times New Roman"/>
          <w:sz w:val="20"/>
          <w:szCs w:val="20"/>
        </w:rPr>
        <w:t>2011 när det gäller 2012 års material)</w:t>
      </w:r>
      <w:r w:rsidRPr="001405BC">
        <w:rPr>
          <w:rFonts w:ascii="Times New Roman" w:hAnsi="Times New Roman" w:cs="Times New Roman"/>
          <w:sz w:val="20"/>
          <w:szCs w:val="20"/>
        </w:rPr>
        <w:t xml:space="preserve">. </w:t>
      </w:r>
      <w:r w:rsidR="008970D3" w:rsidRPr="001405BC">
        <w:rPr>
          <w:rFonts w:ascii="Times New Roman" w:hAnsi="Times New Roman" w:cs="Times New Roman"/>
          <w:sz w:val="20"/>
          <w:szCs w:val="20"/>
        </w:rPr>
        <w:t xml:space="preserve">Uppgifterna om ålder </w:t>
      </w:r>
      <w:r w:rsidR="00CC4C31" w:rsidRPr="001405BC">
        <w:rPr>
          <w:rFonts w:ascii="Times New Roman" w:hAnsi="Times New Roman" w:cs="Times New Roman"/>
          <w:sz w:val="20"/>
          <w:szCs w:val="20"/>
        </w:rPr>
        <w:t>var</w:t>
      </w:r>
      <w:r w:rsidR="008970D3" w:rsidRPr="001405BC">
        <w:rPr>
          <w:rFonts w:ascii="Times New Roman" w:hAnsi="Times New Roman" w:cs="Times New Roman"/>
          <w:sz w:val="20"/>
          <w:szCs w:val="20"/>
        </w:rPr>
        <w:t xml:space="preserve"> ofullständiga </w:t>
      </w:r>
      <w:r w:rsidR="00CC4C31" w:rsidRPr="001405BC">
        <w:rPr>
          <w:rFonts w:ascii="Times New Roman" w:hAnsi="Times New Roman" w:cs="Times New Roman"/>
          <w:sz w:val="20"/>
          <w:szCs w:val="20"/>
        </w:rPr>
        <w:t>2012 eftersom vissa kommuner inte lämnade</w:t>
      </w:r>
      <w:r w:rsidR="008970D3" w:rsidRPr="001405BC">
        <w:rPr>
          <w:rFonts w:ascii="Times New Roman" w:hAnsi="Times New Roman" w:cs="Times New Roman"/>
          <w:sz w:val="20"/>
          <w:szCs w:val="20"/>
        </w:rPr>
        <w:t xml:space="preserve"> uppgifter om </w:t>
      </w:r>
      <w:r w:rsidRPr="001405BC">
        <w:rPr>
          <w:rFonts w:ascii="Times New Roman" w:hAnsi="Times New Roman" w:cs="Times New Roman"/>
          <w:sz w:val="20"/>
          <w:szCs w:val="20"/>
        </w:rPr>
        <w:t>födelseår.</w:t>
      </w:r>
      <w:r w:rsidR="00CC4C31" w:rsidRPr="001405BC">
        <w:rPr>
          <w:rFonts w:ascii="Times New Roman" w:hAnsi="Times New Roman" w:cs="Times New Roman"/>
          <w:sz w:val="20"/>
          <w:szCs w:val="20"/>
        </w:rPr>
        <w:t xml:space="preserve"> Vid</w:t>
      </w:r>
      <w:r w:rsidR="00CC4C31">
        <w:rPr>
          <w:rFonts w:ascii="Times New Roman" w:hAnsi="Times New Roman" w:cs="Times New Roman"/>
          <w:sz w:val="20"/>
          <w:szCs w:val="20"/>
        </w:rPr>
        <w:t xml:space="preserve"> arbetet med 2016 års uppgifter har dock dessa brister till största delen kunnat </w:t>
      </w:r>
      <w:r w:rsidR="004E4481">
        <w:rPr>
          <w:rFonts w:ascii="Times New Roman" w:hAnsi="Times New Roman" w:cs="Times New Roman"/>
          <w:sz w:val="20"/>
          <w:szCs w:val="20"/>
        </w:rPr>
        <w:t xml:space="preserve">åtgärdas, varför uppgifterna om ålder 2012 har reviderats. </w:t>
      </w:r>
    </w:p>
    <w:p w:rsidR="00203925" w:rsidRPr="007E5FA4" w:rsidRDefault="008970D3" w:rsidP="002039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5FA4">
        <w:rPr>
          <w:rFonts w:ascii="Times New Roman" w:hAnsi="Times New Roman" w:cs="Times New Roman"/>
          <w:sz w:val="20"/>
          <w:szCs w:val="20"/>
        </w:rPr>
        <w:t xml:space="preserve">Statistiken över partitillhörighet </w:t>
      </w:r>
      <w:r w:rsidR="00203925" w:rsidRPr="007E5FA4">
        <w:rPr>
          <w:rFonts w:ascii="Times New Roman" w:hAnsi="Times New Roman" w:cs="Times New Roman"/>
          <w:sz w:val="20"/>
          <w:szCs w:val="20"/>
        </w:rPr>
        <w:t>omfattar</w:t>
      </w:r>
      <w:r w:rsidRPr="007E5FA4">
        <w:rPr>
          <w:rFonts w:ascii="Times New Roman" w:hAnsi="Times New Roman" w:cs="Times New Roman"/>
          <w:sz w:val="20"/>
          <w:szCs w:val="20"/>
        </w:rPr>
        <w:t xml:space="preserve"> dem som kommunerna har uppgett parti för</w:t>
      </w:r>
      <w:r w:rsidR="00711481">
        <w:rPr>
          <w:rFonts w:ascii="Times New Roman" w:hAnsi="Times New Roman" w:cs="Times New Roman"/>
          <w:sz w:val="20"/>
          <w:szCs w:val="20"/>
        </w:rPr>
        <w:t>.</w:t>
      </w:r>
      <w:r w:rsidR="00EB628D">
        <w:rPr>
          <w:rFonts w:ascii="Times New Roman" w:hAnsi="Times New Roman" w:cs="Times New Roman"/>
          <w:sz w:val="20"/>
          <w:szCs w:val="20"/>
        </w:rPr>
        <w:t xml:space="preserve"> Därtill har ÅSUB lagt till partibeteckning i enlighet med kandidatuppställningarna för kommunalvalet när det gäller personer som </w:t>
      </w:r>
      <w:r w:rsidR="00711481">
        <w:rPr>
          <w:rFonts w:ascii="Times New Roman" w:hAnsi="Times New Roman" w:cs="Times New Roman"/>
          <w:sz w:val="20"/>
          <w:szCs w:val="20"/>
        </w:rPr>
        <w:t xml:space="preserve">kandiderade i valet </w:t>
      </w:r>
      <w:r w:rsidR="00EB628D">
        <w:rPr>
          <w:rFonts w:ascii="Times New Roman" w:hAnsi="Times New Roman" w:cs="Times New Roman"/>
          <w:sz w:val="20"/>
          <w:szCs w:val="20"/>
        </w:rPr>
        <w:t>men där kommunerna inte har uppgett någon gruppering.</w:t>
      </w:r>
      <w:r w:rsidR="00711481">
        <w:rPr>
          <w:rFonts w:ascii="Times New Roman" w:hAnsi="Times New Roman" w:cs="Times New Roman"/>
          <w:sz w:val="20"/>
          <w:szCs w:val="20"/>
        </w:rPr>
        <w:t xml:space="preserve"> I denna statistik redovisas endast lagtingspartierna, medan alla </w:t>
      </w:r>
      <w:r w:rsidR="00EB628D">
        <w:rPr>
          <w:rFonts w:ascii="Times New Roman" w:hAnsi="Times New Roman" w:cs="Times New Roman"/>
          <w:sz w:val="20"/>
          <w:szCs w:val="20"/>
        </w:rPr>
        <w:t>andra</w:t>
      </w:r>
      <w:r w:rsidR="00711481">
        <w:rPr>
          <w:rFonts w:ascii="Times New Roman" w:hAnsi="Times New Roman" w:cs="Times New Roman"/>
          <w:sz w:val="20"/>
          <w:szCs w:val="20"/>
        </w:rPr>
        <w:t xml:space="preserve"> grupptillhörigheter </w:t>
      </w:r>
      <w:r w:rsidR="00EB628D">
        <w:rPr>
          <w:rFonts w:ascii="Times New Roman" w:hAnsi="Times New Roman" w:cs="Times New Roman"/>
          <w:sz w:val="20"/>
          <w:szCs w:val="20"/>
        </w:rPr>
        <w:t>har hänförts till kategorin ”övriga”.</w:t>
      </w:r>
      <w:r w:rsidR="00711481">
        <w:rPr>
          <w:rFonts w:ascii="Times New Roman" w:hAnsi="Times New Roman" w:cs="Times New Roman"/>
          <w:sz w:val="20"/>
          <w:szCs w:val="20"/>
        </w:rPr>
        <w:t xml:space="preserve"> </w:t>
      </w:r>
      <w:r w:rsidR="00203925" w:rsidRPr="007E5FA4">
        <w:rPr>
          <w:rFonts w:ascii="Times New Roman" w:hAnsi="Times New Roman" w:cs="Times New Roman"/>
          <w:sz w:val="20"/>
          <w:szCs w:val="20"/>
        </w:rPr>
        <w:t>Följande förkortningar används:</w:t>
      </w:r>
    </w:p>
    <w:p w:rsidR="00EC51ED" w:rsidRPr="007E5FA4" w:rsidRDefault="00203925" w:rsidP="00EC5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FA4">
        <w:rPr>
          <w:rFonts w:ascii="Times New Roman" w:hAnsi="Times New Roman" w:cs="Times New Roman"/>
          <w:sz w:val="20"/>
          <w:szCs w:val="20"/>
        </w:rPr>
        <w:t xml:space="preserve">C </w:t>
      </w:r>
      <w:r w:rsidR="00EC51ED" w:rsidRPr="007E5FA4">
        <w:rPr>
          <w:rFonts w:ascii="Times New Roman" w:hAnsi="Times New Roman" w:cs="Times New Roman"/>
          <w:sz w:val="20"/>
          <w:szCs w:val="20"/>
        </w:rPr>
        <w:tab/>
      </w:r>
      <w:r w:rsidRPr="007E5FA4">
        <w:rPr>
          <w:rFonts w:ascii="Times New Roman" w:hAnsi="Times New Roman" w:cs="Times New Roman"/>
          <w:sz w:val="20"/>
          <w:szCs w:val="20"/>
        </w:rPr>
        <w:t>Åländsk Center r.f.</w:t>
      </w:r>
    </w:p>
    <w:p w:rsidR="00203925" w:rsidRPr="007E5FA4" w:rsidRDefault="00203925" w:rsidP="00EC5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FA4">
        <w:rPr>
          <w:rFonts w:ascii="Times New Roman" w:hAnsi="Times New Roman" w:cs="Times New Roman"/>
          <w:sz w:val="20"/>
          <w:szCs w:val="20"/>
        </w:rPr>
        <w:t xml:space="preserve">L </w:t>
      </w:r>
      <w:r w:rsidR="00EC51ED" w:rsidRPr="007E5FA4">
        <w:rPr>
          <w:rFonts w:ascii="Times New Roman" w:hAnsi="Times New Roman" w:cs="Times New Roman"/>
          <w:sz w:val="20"/>
          <w:szCs w:val="20"/>
        </w:rPr>
        <w:tab/>
      </w:r>
      <w:r w:rsidRPr="007E5FA4">
        <w:rPr>
          <w:rFonts w:ascii="Times New Roman" w:hAnsi="Times New Roman" w:cs="Times New Roman"/>
          <w:sz w:val="20"/>
          <w:szCs w:val="20"/>
        </w:rPr>
        <w:t>Liberalerna på Åland r.f.</w:t>
      </w:r>
    </w:p>
    <w:p w:rsidR="00203925" w:rsidRPr="007E5FA4" w:rsidRDefault="00203925" w:rsidP="00EC5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FA4">
        <w:rPr>
          <w:rFonts w:ascii="Times New Roman" w:hAnsi="Times New Roman" w:cs="Times New Roman"/>
          <w:sz w:val="20"/>
          <w:szCs w:val="20"/>
        </w:rPr>
        <w:t>M</w:t>
      </w:r>
      <w:r w:rsidR="00EC51ED" w:rsidRPr="007E5FA4">
        <w:rPr>
          <w:rFonts w:ascii="Times New Roman" w:hAnsi="Times New Roman" w:cs="Times New Roman"/>
          <w:sz w:val="20"/>
          <w:szCs w:val="20"/>
        </w:rPr>
        <w:tab/>
      </w:r>
      <w:r w:rsidRPr="007E5FA4">
        <w:rPr>
          <w:rFonts w:ascii="Times New Roman" w:hAnsi="Times New Roman" w:cs="Times New Roman"/>
          <w:sz w:val="20"/>
          <w:szCs w:val="20"/>
        </w:rPr>
        <w:t xml:space="preserve">Moderaterna på Åland r.f. </w:t>
      </w:r>
    </w:p>
    <w:p w:rsidR="00203925" w:rsidRPr="007E5FA4" w:rsidRDefault="00203925" w:rsidP="00EC5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FA4">
        <w:rPr>
          <w:rFonts w:ascii="Times New Roman" w:hAnsi="Times New Roman" w:cs="Times New Roman"/>
          <w:sz w:val="20"/>
          <w:szCs w:val="20"/>
        </w:rPr>
        <w:t xml:space="preserve">Ob </w:t>
      </w:r>
      <w:r w:rsidR="00EC51ED" w:rsidRPr="007E5FA4">
        <w:rPr>
          <w:rFonts w:ascii="Times New Roman" w:hAnsi="Times New Roman" w:cs="Times New Roman"/>
          <w:sz w:val="20"/>
          <w:szCs w:val="20"/>
        </w:rPr>
        <w:tab/>
        <w:t>O</w:t>
      </w:r>
      <w:r w:rsidRPr="007E5FA4">
        <w:rPr>
          <w:rFonts w:ascii="Times New Roman" w:hAnsi="Times New Roman" w:cs="Times New Roman"/>
          <w:sz w:val="20"/>
          <w:szCs w:val="20"/>
        </w:rPr>
        <w:t>bunden Samling på Åland r.f.</w:t>
      </w:r>
    </w:p>
    <w:p w:rsidR="00203925" w:rsidRPr="007E5FA4" w:rsidRDefault="00203925" w:rsidP="00EC5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FA4">
        <w:rPr>
          <w:rFonts w:ascii="Times New Roman" w:hAnsi="Times New Roman" w:cs="Times New Roman"/>
          <w:sz w:val="20"/>
          <w:szCs w:val="20"/>
        </w:rPr>
        <w:t xml:space="preserve">S </w:t>
      </w:r>
      <w:r w:rsidR="00EC51ED" w:rsidRPr="007E5FA4">
        <w:rPr>
          <w:rFonts w:ascii="Times New Roman" w:hAnsi="Times New Roman" w:cs="Times New Roman"/>
          <w:sz w:val="20"/>
          <w:szCs w:val="20"/>
        </w:rPr>
        <w:tab/>
      </w:r>
      <w:r w:rsidRPr="007E5FA4">
        <w:rPr>
          <w:rFonts w:ascii="Times New Roman" w:hAnsi="Times New Roman" w:cs="Times New Roman"/>
          <w:sz w:val="20"/>
          <w:szCs w:val="20"/>
        </w:rPr>
        <w:t>Ålands Socialdemokrater r.f.</w:t>
      </w:r>
    </w:p>
    <w:p w:rsidR="00203925" w:rsidRDefault="00203925" w:rsidP="00EC5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5FA4">
        <w:rPr>
          <w:rFonts w:ascii="Times New Roman" w:hAnsi="Times New Roman" w:cs="Times New Roman"/>
          <w:sz w:val="20"/>
          <w:szCs w:val="20"/>
        </w:rPr>
        <w:t xml:space="preserve">ÅF </w:t>
      </w:r>
      <w:r w:rsidR="00EC51ED" w:rsidRPr="007E5FA4">
        <w:rPr>
          <w:rFonts w:ascii="Times New Roman" w:hAnsi="Times New Roman" w:cs="Times New Roman"/>
          <w:sz w:val="20"/>
          <w:szCs w:val="20"/>
        </w:rPr>
        <w:tab/>
      </w:r>
      <w:r w:rsidRPr="007E5FA4">
        <w:rPr>
          <w:rFonts w:ascii="Times New Roman" w:hAnsi="Times New Roman" w:cs="Times New Roman"/>
          <w:sz w:val="20"/>
          <w:szCs w:val="20"/>
        </w:rPr>
        <w:t>Ålands Framtid r.f.</w:t>
      </w:r>
    </w:p>
    <w:p w:rsidR="00166915" w:rsidRDefault="00166915" w:rsidP="00EC5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sz w:val="20"/>
          <w:szCs w:val="20"/>
        </w:rPr>
        <w:t>ÅD</w:t>
      </w:r>
      <w:r w:rsidRPr="004E4481">
        <w:rPr>
          <w:rFonts w:ascii="Times New Roman" w:hAnsi="Times New Roman" w:cs="Times New Roman"/>
          <w:sz w:val="20"/>
          <w:szCs w:val="20"/>
        </w:rPr>
        <w:tab/>
        <w:t>Åländsk Demokrati</w:t>
      </w:r>
    </w:p>
    <w:p w:rsidR="00B53BF0" w:rsidRDefault="00B53BF0" w:rsidP="00EC5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BF0" w:rsidRDefault="00B53BF0" w:rsidP="00EC5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 jämförelser med Finland och Sverige som görs gäller 2013 respektive 2015 och baseras på uppgifter från Finlands Kommunförbu</w:t>
      </w:r>
      <w:bookmarkStart w:id="0" w:name="_GoBack"/>
      <w:bookmarkEnd w:id="0"/>
      <w:r w:rsidRPr="00F14DDD">
        <w:rPr>
          <w:rFonts w:ascii="Times New Roman" w:hAnsi="Times New Roman" w:cs="Times New Roman"/>
          <w:sz w:val="20"/>
          <w:szCs w:val="20"/>
        </w:rPr>
        <w:t>nd och Statistiska centralbyrån.</w:t>
      </w:r>
      <w:r w:rsidR="00FD21B6" w:rsidRPr="00F14DDD">
        <w:rPr>
          <w:rFonts w:ascii="Times New Roman" w:hAnsi="Times New Roman" w:cs="Times New Roman"/>
          <w:sz w:val="20"/>
          <w:szCs w:val="20"/>
        </w:rPr>
        <w:t xml:space="preserve"> </w:t>
      </w:r>
      <w:r w:rsidR="00365A8A" w:rsidRPr="00F14DDD">
        <w:rPr>
          <w:rFonts w:ascii="Times New Roman" w:hAnsi="Times New Roman" w:cs="Times New Roman"/>
          <w:sz w:val="20"/>
          <w:szCs w:val="20"/>
        </w:rPr>
        <w:t>I det finländska materialet ingår även revisionsnämnder</w:t>
      </w:r>
      <w:r w:rsidR="00F14DDD" w:rsidRPr="00F14DDD">
        <w:rPr>
          <w:rFonts w:ascii="Times New Roman" w:hAnsi="Times New Roman" w:cs="Times New Roman"/>
          <w:sz w:val="20"/>
          <w:szCs w:val="20"/>
        </w:rPr>
        <w:t xml:space="preserve">, och </w:t>
      </w:r>
      <w:r w:rsidR="00E93A9C" w:rsidRPr="00F14DDD">
        <w:rPr>
          <w:rFonts w:ascii="Times New Roman" w:hAnsi="Times New Roman" w:cs="Times New Roman"/>
          <w:sz w:val="20"/>
          <w:szCs w:val="20"/>
        </w:rPr>
        <w:t xml:space="preserve">åldersfördelningen </w:t>
      </w:r>
      <w:r w:rsidR="00F14DDD" w:rsidRPr="00F14DDD">
        <w:rPr>
          <w:rFonts w:ascii="Times New Roman" w:hAnsi="Times New Roman" w:cs="Times New Roman"/>
          <w:sz w:val="20"/>
          <w:szCs w:val="20"/>
        </w:rPr>
        <w:t xml:space="preserve">saknas </w:t>
      </w:r>
      <w:r w:rsidR="00E93A9C" w:rsidRPr="00F14DDD">
        <w:rPr>
          <w:rFonts w:ascii="Times New Roman" w:hAnsi="Times New Roman" w:cs="Times New Roman"/>
          <w:sz w:val="20"/>
          <w:szCs w:val="20"/>
        </w:rPr>
        <w:t xml:space="preserve">för nämnderna, varför jämförelsen </w:t>
      </w:r>
      <w:r w:rsidR="00F14DDD" w:rsidRPr="00F14DDD">
        <w:rPr>
          <w:rFonts w:ascii="Times New Roman" w:hAnsi="Times New Roman" w:cs="Times New Roman"/>
          <w:sz w:val="20"/>
          <w:szCs w:val="20"/>
        </w:rPr>
        <w:t xml:space="preserve">beträffande ålder </w:t>
      </w:r>
      <w:r w:rsidR="00E93A9C" w:rsidRPr="00F14DDD">
        <w:rPr>
          <w:rFonts w:ascii="Times New Roman" w:hAnsi="Times New Roman" w:cs="Times New Roman"/>
          <w:sz w:val="20"/>
          <w:szCs w:val="20"/>
        </w:rPr>
        <w:t>omfattar bara fullmäktige och styrelse.</w:t>
      </w:r>
      <w:r w:rsidR="004C76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4481" w:rsidRDefault="004E4481" w:rsidP="00EC5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3D38" w:rsidRPr="004E4481" w:rsidRDefault="00FC035D" w:rsidP="00EC51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4481">
        <w:rPr>
          <w:rFonts w:ascii="Times New Roman" w:hAnsi="Times New Roman" w:cs="Times New Roman"/>
          <w:b/>
          <w:sz w:val="20"/>
          <w:szCs w:val="20"/>
        </w:rPr>
        <w:t>Nämnder</w:t>
      </w:r>
    </w:p>
    <w:p w:rsidR="00814A06" w:rsidRPr="004E4481" w:rsidRDefault="00814A06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sz w:val="20"/>
          <w:szCs w:val="20"/>
        </w:rPr>
        <w:t>Vilka nämnder som finns samt hur de benämns varierar mellan kommunerna. I denna statistik har de slagits ihop till fem grupper</w:t>
      </w:r>
      <w:r w:rsidR="00FF3CCA" w:rsidRPr="004E4481">
        <w:rPr>
          <w:rFonts w:ascii="Times New Roman" w:hAnsi="Times New Roman" w:cs="Times New Roman"/>
          <w:sz w:val="20"/>
          <w:szCs w:val="20"/>
        </w:rPr>
        <w:t xml:space="preserve"> enligt följande</w:t>
      </w:r>
      <w:r w:rsidRPr="004E4481">
        <w:rPr>
          <w:rFonts w:ascii="Times New Roman" w:hAnsi="Times New Roman" w:cs="Times New Roman"/>
          <w:sz w:val="20"/>
          <w:szCs w:val="20"/>
        </w:rPr>
        <w:t>.</w:t>
      </w:r>
    </w:p>
    <w:p w:rsidR="004E4481" w:rsidRDefault="004E4481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14A06" w:rsidRPr="004E4481" w:rsidRDefault="00814A06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i/>
          <w:sz w:val="20"/>
          <w:szCs w:val="20"/>
        </w:rPr>
        <w:t>Bibl</w:t>
      </w:r>
      <w:r w:rsidR="007E55B1">
        <w:rPr>
          <w:rFonts w:ascii="Times New Roman" w:hAnsi="Times New Roman" w:cs="Times New Roman"/>
          <w:i/>
          <w:sz w:val="20"/>
          <w:szCs w:val="20"/>
        </w:rPr>
        <w:t>ioteks</w:t>
      </w:r>
      <w:r w:rsidRPr="004E4481">
        <w:rPr>
          <w:rFonts w:ascii="Times New Roman" w:hAnsi="Times New Roman" w:cs="Times New Roman"/>
          <w:i/>
          <w:sz w:val="20"/>
          <w:szCs w:val="20"/>
        </w:rPr>
        <w:t xml:space="preserve">-, kultur- </w:t>
      </w:r>
      <w:r w:rsidR="007E55B1">
        <w:rPr>
          <w:rFonts w:ascii="Times New Roman" w:hAnsi="Times New Roman" w:cs="Times New Roman"/>
          <w:i/>
          <w:sz w:val="20"/>
          <w:szCs w:val="20"/>
        </w:rPr>
        <w:t xml:space="preserve">och </w:t>
      </w:r>
      <w:r w:rsidRPr="004E4481">
        <w:rPr>
          <w:rFonts w:ascii="Times New Roman" w:hAnsi="Times New Roman" w:cs="Times New Roman"/>
          <w:i/>
          <w:sz w:val="20"/>
          <w:szCs w:val="20"/>
        </w:rPr>
        <w:t>fritidsnämnd:</w:t>
      </w:r>
      <w:r w:rsidRPr="004E4481">
        <w:rPr>
          <w:rFonts w:ascii="Times New Roman" w:hAnsi="Times New Roman" w:cs="Times New Roman"/>
          <w:sz w:val="20"/>
          <w:szCs w:val="20"/>
        </w:rPr>
        <w:t xml:space="preserve"> </w:t>
      </w:r>
      <w:r w:rsidR="00FF3CCA" w:rsidRPr="004E4481">
        <w:rPr>
          <w:rFonts w:ascii="Times New Roman" w:hAnsi="Times New Roman" w:cs="Times New Roman"/>
          <w:sz w:val="20"/>
          <w:szCs w:val="20"/>
        </w:rPr>
        <w:t xml:space="preserve">biblioteksnämnd, fritidsnämnd, kulturnämnd, </w:t>
      </w:r>
      <w:r w:rsidRPr="004E4481">
        <w:rPr>
          <w:rFonts w:ascii="Times New Roman" w:hAnsi="Times New Roman" w:cs="Times New Roman"/>
          <w:sz w:val="20"/>
          <w:szCs w:val="20"/>
        </w:rPr>
        <w:t xml:space="preserve">bibiblioteks- och kulturnämnd, </w:t>
      </w:r>
      <w:r w:rsidR="00380A7B" w:rsidRPr="004E4481">
        <w:rPr>
          <w:rFonts w:ascii="Times New Roman" w:hAnsi="Times New Roman" w:cs="Times New Roman"/>
          <w:sz w:val="20"/>
          <w:szCs w:val="20"/>
        </w:rPr>
        <w:t xml:space="preserve">kultur- och </w:t>
      </w:r>
      <w:r w:rsidRPr="004E4481">
        <w:rPr>
          <w:rFonts w:ascii="Times New Roman" w:hAnsi="Times New Roman" w:cs="Times New Roman"/>
          <w:sz w:val="20"/>
          <w:szCs w:val="20"/>
        </w:rPr>
        <w:t>fritidsnämnd</w:t>
      </w:r>
      <w:r w:rsidR="00FF3CCA" w:rsidRPr="004E4481">
        <w:rPr>
          <w:rFonts w:ascii="Times New Roman" w:hAnsi="Times New Roman" w:cs="Times New Roman"/>
          <w:sz w:val="20"/>
          <w:szCs w:val="20"/>
        </w:rPr>
        <w:t>.</w:t>
      </w:r>
      <w:r w:rsidRPr="004E44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4481" w:rsidRDefault="004E4481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14A06" w:rsidRPr="004E4481" w:rsidRDefault="00814A06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i/>
          <w:sz w:val="20"/>
          <w:szCs w:val="20"/>
        </w:rPr>
        <w:t>Byggnads-, teknisk-</w:t>
      </w:r>
      <w:r w:rsidR="007E55B1">
        <w:rPr>
          <w:rFonts w:ascii="Times New Roman" w:hAnsi="Times New Roman" w:cs="Times New Roman"/>
          <w:i/>
          <w:sz w:val="20"/>
          <w:szCs w:val="20"/>
        </w:rPr>
        <w:t xml:space="preserve"> och</w:t>
      </w:r>
      <w:r w:rsidRPr="004E4481">
        <w:rPr>
          <w:rFonts w:ascii="Times New Roman" w:hAnsi="Times New Roman" w:cs="Times New Roman"/>
          <w:i/>
          <w:sz w:val="20"/>
          <w:szCs w:val="20"/>
        </w:rPr>
        <w:t xml:space="preserve"> miljönämnd:</w:t>
      </w:r>
      <w:r w:rsidRPr="004E4481">
        <w:rPr>
          <w:rFonts w:ascii="Times New Roman" w:hAnsi="Times New Roman" w:cs="Times New Roman"/>
          <w:sz w:val="20"/>
          <w:szCs w:val="20"/>
        </w:rPr>
        <w:t xml:space="preserve"> byggnadsnämnd, teknisk nämnd, byggnads- och miljönämnd, byggnads- och teknisk nämnd, byggnads- vatten- och miljönämnd, byggnadsteknisk-</w:t>
      </w:r>
      <w:proofErr w:type="spellStart"/>
      <w:r w:rsidRPr="004E4481">
        <w:rPr>
          <w:rFonts w:ascii="Times New Roman" w:hAnsi="Times New Roman" w:cs="Times New Roman"/>
          <w:sz w:val="20"/>
          <w:szCs w:val="20"/>
        </w:rPr>
        <w:t>räddningsnänmd</w:t>
      </w:r>
      <w:proofErr w:type="spellEnd"/>
      <w:r w:rsidRPr="004E4481">
        <w:rPr>
          <w:rFonts w:ascii="Times New Roman" w:hAnsi="Times New Roman" w:cs="Times New Roman"/>
          <w:sz w:val="20"/>
          <w:szCs w:val="20"/>
        </w:rPr>
        <w:t xml:space="preserve">, gemensam brand- och räddningsnämnd, infrastrukturnämnd, plan- och byggnämnd, </w:t>
      </w:r>
      <w:r w:rsidR="009B4641" w:rsidRPr="004E4481">
        <w:rPr>
          <w:rFonts w:ascii="Times New Roman" w:hAnsi="Times New Roman" w:cs="Times New Roman"/>
          <w:sz w:val="20"/>
          <w:szCs w:val="20"/>
        </w:rPr>
        <w:t xml:space="preserve">samhällsnämnd, </w:t>
      </w:r>
      <w:r w:rsidRPr="004E4481">
        <w:rPr>
          <w:rFonts w:ascii="Times New Roman" w:hAnsi="Times New Roman" w:cs="Times New Roman"/>
          <w:sz w:val="20"/>
          <w:szCs w:val="20"/>
        </w:rPr>
        <w:t>stadsutvecklingsnämnd, trafiknämnd.</w:t>
      </w:r>
    </w:p>
    <w:p w:rsidR="004E4481" w:rsidRDefault="004E4481" w:rsidP="00FF3C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F3CCA" w:rsidRPr="004E4481" w:rsidRDefault="00FF3CCA" w:rsidP="00FF3CC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i/>
          <w:sz w:val="20"/>
          <w:szCs w:val="20"/>
        </w:rPr>
        <w:t>Närings- o</w:t>
      </w:r>
      <w:r w:rsidR="007E55B1">
        <w:rPr>
          <w:rFonts w:ascii="Times New Roman" w:hAnsi="Times New Roman" w:cs="Times New Roman"/>
          <w:i/>
          <w:sz w:val="20"/>
          <w:szCs w:val="20"/>
        </w:rPr>
        <w:t>ch</w:t>
      </w:r>
      <w:r w:rsidRPr="004E4481">
        <w:rPr>
          <w:rFonts w:ascii="Times New Roman" w:hAnsi="Times New Roman" w:cs="Times New Roman"/>
          <w:i/>
          <w:sz w:val="20"/>
          <w:szCs w:val="20"/>
        </w:rPr>
        <w:t xml:space="preserve"> lantbruksnämnd:</w:t>
      </w:r>
      <w:r w:rsidRPr="004E4481">
        <w:rPr>
          <w:rFonts w:ascii="Times New Roman" w:hAnsi="Times New Roman" w:cs="Times New Roman"/>
          <w:sz w:val="20"/>
          <w:szCs w:val="20"/>
        </w:rPr>
        <w:t xml:space="preserve"> näringsnämnd, </w:t>
      </w:r>
      <w:r w:rsidR="009B4641" w:rsidRPr="004E4481">
        <w:rPr>
          <w:rFonts w:ascii="Times New Roman" w:hAnsi="Times New Roman" w:cs="Times New Roman"/>
          <w:sz w:val="20"/>
          <w:szCs w:val="20"/>
        </w:rPr>
        <w:t xml:space="preserve">näringslivsnämnd, </w:t>
      </w:r>
      <w:r w:rsidRPr="004E4481">
        <w:rPr>
          <w:rFonts w:ascii="Times New Roman" w:hAnsi="Times New Roman" w:cs="Times New Roman"/>
          <w:sz w:val="20"/>
          <w:szCs w:val="20"/>
        </w:rPr>
        <w:t>gemensam lantbruksnämnd, närings- och kulturnämnd, närings- och utvecklingsnämnd</w:t>
      </w:r>
      <w:r w:rsidR="009B4641" w:rsidRPr="004E4481">
        <w:rPr>
          <w:rFonts w:ascii="Times New Roman" w:hAnsi="Times New Roman" w:cs="Times New Roman"/>
          <w:sz w:val="20"/>
          <w:szCs w:val="20"/>
        </w:rPr>
        <w:t>, närings- trafik- och inflyttningsnämnd.</w:t>
      </w:r>
    </w:p>
    <w:p w:rsidR="004E4481" w:rsidRDefault="004E4481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14A06" w:rsidRPr="004E4481" w:rsidRDefault="00814A06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i/>
          <w:sz w:val="20"/>
          <w:szCs w:val="20"/>
        </w:rPr>
        <w:t>Skol- och bildningsnämnd:</w:t>
      </w:r>
      <w:r w:rsidRPr="004E4481">
        <w:rPr>
          <w:rFonts w:ascii="Times New Roman" w:hAnsi="Times New Roman" w:cs="Times New Roman"/>
          <w:sz w:val="20"/>
          <w:szCs w:val="20"/>
        </w:rPr>
        <w:t xml:space="preserve"> bildningsnämnd, </w:t>
      </w:r>
      <w:r w:rsidR="009B4641" w:rsidRPr="004E4481">
        <w:rPr>
          <w:rFonts w:ascii="Times New Roman" w:hAnsi="Times New Roman" w:cs="Times New Roman"/>
          <w:sz w:val="20"/>
          <w:szCs w:val="20"/>
        </w:rPr>
        <w:t xml:space="preserve">invånarnämnd (invånarnämnden i Finström sköter också socialnämndens uppgifter), </w:t>
      </w:r>
      <w:r w:rsidRPr="004E4481">
        <w:rPr>
          <w:rFonts w:ascii="Times New Roman" w:hAnsi="Times New Roman" w:cs="Times New Roman"/>
          <w:sz w:val="20"/>
          <w:szCs w:val="20"/>
        </w:rPr>
        <w:t>skolnämnd, skol- och bildningsnämnd, skol- och fritidsnämnd.</w:t>
      </w:r>
    </w:p>
    <w:p w:rsidR="004E4481" w:rsidRDefault="004E4481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14A06" w:rsidRPr="004E4481" w:rsidRDefault="00814A06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i/>
          <w:sz w:val="20"/>
          <w:szCs w:val="20"/>
        </w:rPr>
        <w:t>Social- o</w:t>
      </w:r>
      <w:r w:rsidR="007E55B1">
        <w:rPr>
          <w:rFonts w:ascii="Times New Roman" w:hAnsi="Times New Roman" w:cs="Times New Roman"/>
          <w:i/>
          <w:sz w:val="20"/>
          <w:szCs w:val="20"/>
        </w:rPr>
        <w:t>ch</w:t>
      </w:r>
      <w:r w:rsidRPr="004E4481">
        <w:rPr>
          <w:rFonts w:ascii="Times New Roman" w:hAnsi="Times New Roman" w:cs="Times New Roman"/>
          <w:i/>
          <w:sz w:val="20"/>
          <w:szCs w:val="20"/>
        </w:rPr>
        <w:t xml:space="preserve"> omsorgsnämnd:</w:t>
      </w:r>
      <w:r w:rsidRPr="004E4481">
        <w:rPr>
          <w:rFonts w:ascii="Times New Roman" w:hAnsi="Times New Roman" w:cs="Times New Roman"/>
          <w:sz w:val="20"/>
          <w:szCs w:val="20"/>
        </w:rPr>
        <w:t xml:space="preserve"> </w:t>
      </w:r>
      <w:r w:rsidR="00FF3CCA" w:rsidRPr="004E4481">
        <w:rPr>
          <w:rFonts w:ascii="Times New Roman" w:hAnsi="Times New Roman" w:cs="Times New Roman"/>
          <w:sz w:val="20"/>
          <w:szCs w:val="20"/>
        </w:rPr>
        <w:t xml:space="preserve">socialnämnd, </w:t>
      </w:r>
      <w:r w:rsidRPr="004E4481">
        <w:rPr>
          <w:rFonts w:ascii="Times New Roman" w:hAnsi="Times New Roman" w:cs="Times New Roman"/>
          <w:sz w:val="20"/>
          <w:szCs w:val="20"/>
        </w:rPr>
        <w:t>omsorgsnämnd, social- och omsorgsnämnd</w:t>
      </w:r>
      <w:r w:rsidR="00FF3CCA" w:rsidRPr="004E4481">
        <w:rPr>
          <w:rFonts w:ascii="Times New Roman" w:hAnsi="Times New Roman" w:cs="Times New Roman"/>
          <w:sz w:val="20"/>
          <w:szCs w:val="20"/>
        </w:rPr>
        <w:t>.</w:t>
      </w:r>
      <w:r w:rsidRPr="004E44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332F" w:rsidRPr="004E4481" w:rsidRDefault="000B332F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4A06" w:rsidRDefault="00AB4B13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sz w:val="20"/>
          <w:szCs w:val="20"/>
        </w:rPr>
        <w:t xml:space="preserve">Vissa nämnder är gemensamma för flera kommuner. Bland annat samarbetar </w:t>
      </w:r>
      <w:r w:rsidR="009301E1" w:rsidRPr="004E4481">
        <w:rPr>
          <w:rFonts w:ascii="Times New Roman" w:hAnsi="Times New Roman" w:cs="Times New Roman"/>
          <w:sz w:val="20"/>
          <w:szCs w:val="20"/>
        </w:rPr>
        <w:t xml:space="preserve">nio </w:t>
      </w:r>
      <w:r w:rsidRPr="004E4481">
        <w:rPr>
          <w:rFonts w:ascii="Times New Roman" w:hAnsi="Times New Roman" w:cs="Times New Roman"/>
          <w:sz w:val="20"/>
          <w:szCs w:val="20"/>
        </w:rPr>
        <w:t xml:space="preserve">kommuner om en brand- och räddningsnämnd och nio kommuner om en gemensam lantbruksnämnd. </w:t>
      </w:r>
      <w:r w:rsidR="000B332F" w:rsidRPr="004E4481">
        <w:rPr>
          <w:rFonts w:ascii="Times New Roman" w:hAnsi="Times New Roman" w:cs="Times New Roman"/>
          <w:sz w:val="20"/>
          <w:szCs w:val="20"/>
        </w:rPr>
        <w:t>En större förändring från 2012 till 2016 är att Finström har ersatt socialnämnden och skolnämnden samt biblioteks- och kulturnämnden med en invånarnämnd och att en samhällsnämnd har införts i stället för byggnadsnämnden och tekniska nämnden.</w:t>
      </w:r>
    </w:p>
    <w:p w:rsidR="00FD21B6" w:rsidRPr="004E4481" w:rsidRDefault="00FD21B6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4F54" w:rsidRPr="004E4481" w:rsidRDefault="001E4F54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4481">
        <w:rPr>
          <w:rFonts w:ascii="Times New Roman" w:hAnsi="Times New Roman" w:cs="Times New Roman"/>
          <w:b/>
          <w:sz w:val="20"/>
          <w:szCs w:val="20"/>
        </w:rPr>
        <w:t>Kommunalförbund</w:t>
      </w:r>
    </w:p>
    <w:p w:rsid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sz w:val="20"/>
          <w:szCs w:val="20"/>
        </w:rPr>
        <w:t>De sex kommunalförbunden är:</w:t>
      </w:r>
    </w:p>
    <w:p w:rsidR="004E4481" w:rsidRP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481" w:rsidRP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i/>
          <w:sz w:val="20"/>
          <w:szCs w:val="20"/>
        </w:rPr>
        <w:t>De Gamlas hem</w:t>
      </w:r>
      <w:r w:rsidRPr="004E4481">
        <w:rPr>
          <w:rFonts w:ascii="Times New Roman" w:hAnsi="Times New Roman" w:cs="Times New Roman"/>
          <w:sz w:val="20"/>
          <w:szCs w:val="20"/>
        </w:rPr>
        <w:t>. 13 ledamöter i förbundsfullmäktige. Medlemskommuner: Brändö, Eckerö, Finström, Geta, Hammarland, Jomala, Kumlinge, Kökar, Lemland, Lumparland, Sottunga, Sund och Vårdö.</w:t>
      </w:r>
    </w:p>
    <w:p w:rsid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E4481" w:rsidRP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i/>
          <w:sz w:val="20"/>
          <w:szCs w:val="20"/>
        </w:rPr>
        <w:t>Norra Ålands högstadiedistrikt</w:t>
      </w:r>
      <w:r w:rsidRPr="004E4481">
        <w:rPr>
          <w:rFonts w:ascii="Times New Roman" w:hAnsi="Times New Roman" w:cs="Times New Roman"/>
          <w:sz w:val="20"/>
          <w:szCs w:val="20"/>
        </w:rPr>
        <w:t xml:space="preserve">. 10 ledamöter i förbundsfullmäktige. Medlemskommuner: Finström, Geta, Saltvik, Sund och Vårdö. </w:t>
      </w:r>
    </w:p>
    <w:p w:rsid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E4481" w:rsidRP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i/>
          <w:sz w:val="20"/>
          <w:szCs w:val="20"/>
        </w:rPr>
        <w:t>Södra Ålands högstadiedistrikt</w:t>
      </w:r>
      <w:r w:rsidRPr="004E4481">
        <w:rPr>
          <w:rFonts w:ascii="Times New Roman" w:hAnsi="Times New Roman" w:cs="Times New Roman"/>
          <w:sz w:val="20"/>
          <w:szCs w:val="20"/>
        </w:rPr>
        <w:t>. 10 ledamöter i förbundsfullmäktige. Medlemskommuner: Eckerö, Hammarland, Jomala, Lemland och Lumparland.</w:t>
      </w:r>
    </w:p>
    <w:p w:rsid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E4481" w:rsidRP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i/>
          <w:sz w:val="20"/>
          <w:szCs w:val="20"/>
        </w:rPr>
        <w:t>Ålands omsorgsförbund</w:t>
      </w:r>
      <w:r w:rsidRPr="004E4481">
        <w:rPr>
          <w:rFonts w:ascii="Times New Roman" w:hAnsi="Times New Roman" w:cs="Times New Roman"/>
          <w:sz w:val="20"/>
          <w:szCs w:val="20"/>
        </w:rPr>
        <w:t xml:space="preserve">. 16 ledamöter i förbundsfullmäktige. Samtliga 16 kommuner är medlemmar. </w:t>
      </w:r>
    </w:p>
    <w:p w:rsid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E4481" w:rsidRP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i/>
          <w:sz w:val="20"/>
          <w:szCs w:val="20"/>
        </w:rPr>
        <w:t>Ålands miljöservice</w:t>
      </w:r>
      <w:r>
        <w:rPr>
          <w:rFonts w:ascii="Times New Roman" w:hAnsi="Times New Roman" w:cs="Times New Roman"/>
          <w:i/>
          <w:sz w:val="20"/>
          <w:szCs w:val="20"/>
        </w:rPr>
        <w:t xml:space="preserve"> (MISE)</w:t>
      </w:r>
      <w:r w:rsidRPr="004E4481">
        <w:rPr>
          <w:rFonts w:ascii="Times New Roman" w:hAnsi="Times New Roman" w:cs="Times New Roman"/>
          <w:i/>
          <w:sz w:val="20"/>
          <w:szCs w:val="20"/>
        </w:rPr>
        <w:t>.</w:t>
      </w:r>
      <w:r w:rsidRPr="004E4481">
        <w:rPr>
          <w:rFonts w:ascii="Times New Roman" w:hAnsi="Times New Roman" w:cs="Times New Roman"/>
          <w:sz w:val="20"/>
          <w:szCs w:val="20"/>
        </w:rPr>
        <w:t xml:space="preserve"> 11 ledamöter i förbundsstämman. Medlemskommuner 201</w:t>
      </w:r>
      <w:r w:rsidR="00EB416E">
        <w:rPr>
          <w:rFonts w:ascii="Times New Roman" w:hAnsi="Times New Roman" w:cs="Times New Roman"/>
          <w:sz w:val="20"/>
          <w:szCs w:val="20"/>
        </w:rPr>
        <w:t>6</w:t>
      </w:r>
      <w:r w:rsidRPr="004E4481">
        <w:rPr>
          <w:rFonts w:ascii="Times New Roman" w:hAnsi="Times New Roman" w:cs="Times New Roman"/>
          <w:sz w:val="20"/>
          <w:szCs w:val="20"/>
        </w:rPr>
        <w:t xml:space="preserve">: Hammarland, Jomala, Kökar, Lumparland, Sottunga och Mariehamn. (Finström har gått ur sedan 2012.) </w:t>
      </w:r>
    </w:p>
    <w:p w:rsid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i/>
          <w:sz w:val="20"/>
          <w:szCs w:val="20"/>
        </w:rPr>
        <w:t>Ålands kommunförbund</w:t>
      </w:r>
      <w:r w:rsidRPr="004E4481">
        <w:rPr>
          <w:rFonts w:ascii="Times New Roman" w:hAnsi="Times New Roman" w:cs="Times New Roman"/>
          <w:sz w:val="20"/>
          <w:szCs w:val="20"/>
        </w:rPr>
        <w:t>. 30 ledamöter i förbundsstämman. De 15 landskommunerna är medlemmar. (Mariehamn gick ur från och med 1 januari 2013.)</w:t>
      </w:r>
    </w:p>
    <w:p w:rsidR="004E4481" w:rsidRPr="004E4481" w:rsidRDefault="004E4481" w:rsidP="004E448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2E34" w:rsidRDefault="00E82E34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481">
        <w:rPr>
          <w:rFonts w:ascii="Times New Roman" w:hAnsi="Times New Roman" w:cs="Times New Roman"/>
          <w:sz w:val="20"/>
          <w:szCs w:val="20"/>
        </w:rPr>
        <w:t xml:space="preserve">Kommunalförbunden har också styrelser tillsatta av respektive förbundsfullmäktige/-stämma, men dessa ingår inte i </w:t>
      </w:r>
      <w:r w:rsidR="00FF3CCA" w:rsidRPr="004E4481">
        <w:rPr>
          <w:rFonts w:ascii="Times New Roman" w:hAnsi="Times New Roman" w:cs="Times New Roman"/>
          <w:sz w:val="20"/>
          <w:szCs w:val="20"/>
        </w:rPr>
        <w:t>s</w:t>
      </w:r>
      <w:r w:rsidRPr="004E4481">
        <w:rPr>
          <w:rFonts w:ascii="Times New Roman" w:hAnsi="Times New Roman" w:cs="Times New Roman"/>
          <w:sz w:val="20"/>
          <w:szCs w:val="20"/>
        </w:rPr>
        <w:t>tatistik</w:t>
      </w:r>
      <w:r w:rsidR="00FF3CCA" w:rsidRPr="004E4481">
        <w:rPr>
          <w:rFonts w:ascii="Times New Roman" w:hAnsi="Times New Roman" w:cs="Times New Roman"/>
          <w:sz w:val="20"/>
          <w:szCs w:val="20"/>
        </w:rPr>
        <w:t>en</w:t>
      </w:r>
      <w:r w:rsidRPr="004E4481">
        <w:rPr>
          <w:rFonts w:ascii="Times New Roman" w:hAnsi="Times New Roman" w:cs="Times New Roman"/>
          <w:sz w:val="20"/>
          <w:szCs w:val="20"/>
        </w:rPr>
        <w:t>.</w:t>
      </w:r>
    </w:p>
    <w:p w:rsidR="009B4641" w:rsidRDefault="009B4641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BF0" w:rsidRDefault="00B53BF0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895" w:rsidRDefault="00E03895" w:rsidP="00814A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03895" w:rsidSect="0097268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C1"/>
    <w:rsid w:val="000B332F"/>
    <w:rsid w:val="001135CB"/>
    <w:rsid w:val="001405BC"/>
    <w:rsid w:val="00166915"/>
    <w:rsid w:val="001E4F54"/>
    <w:rsid w:val="00203925"/>
    <w:rsid w:val="002E3D38"/>
    <w:rsid w:val="00365A8A"/>
    <w:rsid w:val="00380A7B"/>
    <w:rsid w:val="0040350C"/>
    <w:rsid w:val="00481747"/>
    <w:rsid w:val="004C76F4"/>
    <w:rsid w:val="004E4481"/>
    <w:rsid w:val="00511AF5"/>
    <w:rsid w:val="00555649"/>
    <w:rsid w:val="005B1428"/>
    <w:rsid w:val="005C4C49"/>
    <w:rsid w:val="006A7E11"/>
    <w:rsid w:val="00711481"/>
    <w:rsid w:val="0075047F"/>
    <w:rsid w:val="007508D1"/>
    <w:rsid w:val="007A38CF"/>
    <w:rsid w:val="007E55B1"/>
    <w:rsid w:val="007E5FA4"/>
    <w:rsid w:val="00814A06"/>
    <w:rsid w:val="0081769E"/>
    <w:rsid w:val="008863CF"/>
    <w:rsid w:val="008970D3"/>
    <w:rsid w:val="00914952"/>
    <w:rsid w:val="009301E1"/>
    <w:rsid w:val="00972687"/>
    <w:rsid w:val="009A5842"/>
    <w:rsid w:val="009B4641"/>
    <w:rsid w:val="00A25589"/>
    <w:rsid w:val="00A6302E"/>
    <w:rsid w:val="00AB4B13"/>
    <w:rsid w:val="00AE7AC1"/>
    <w:rsid w:val="00B53BF0"/>
    <w:rsid w:val="00B83DEF"/>
    <w:rsid w:val="00B856C8"/>
    <w:rsid w:val="00BB7C6C"/>
    <w:rsid w:val="00C1370C"/>
    <w:rsid w:val="00C4347B"/>
    <w:rsid w:val="00C77972"/>
    <w:rsid w:val="00CC4C31"/>
    <w:rsid w:val="00D158A0"/>
    <w:rsid w:val="00D25E6A"/>
    <w:rsid w:val="00D47F25"/>
    <w:rsid w:val="00DD7CFF"/>
    <w:rsid w:val="00E03895"/>
    <w:rsid w:val="00E2360B"/>
    <w:rsid w:val="00E67A73"/>
    <w:rsid w:val="00E758CE"/>
    <w:rsid w:val="00E82E34"/>
    <w:rsid w:val="00E93A9C"/>
    <w:rsid w:val="00EB416E"/>
    <w:rsid w:val="00EB628D"/>
    <w:rsid w:val="00EC51ED"/>
    <w:rsid w:val="00F14DDD"/>
    <w:rsid w:val="00FC035D"/>
    <w:rsid w:val="00FC68E8"/>
    <w:rsid w:val="00FD21B6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912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LR</cp:lastModifiedBy>
  <cp:revision>21</cp:revision>
  <cp:lastPrinted>2017-03-09T08:20:00Z</cp:lastPrinted>
  <dcterms:created xsi:type="dcterms:W3CDTF">2016-12-09T14:35:00Z</dcterms:created>
  <dcterms:modified xsi:type="dcterms:W3CDTF">2017-03-09T10:52:00Z</dcterms:modified>
</cp:coreProperties>
</file>